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A160" w14:textId="31133C45" w:rsidR="00722601" w:rsidRPr="005E5149" w:rsidRDefault="00DD6995" w:rsidP="00722601">
      <w:pPr>
        <w:spacing w:after="120" w:line="240" w:lineRule="auto"/>
        <w:jc w:val="both"/>
      </w:pPr>
      <w:r w:rsidRPr="005E5149">
        <w:t xml:space="preserve">Předmětem veřejné zakázky je </w:t>
      </w:r>
      <w:r w:rsidR="00DE74CA" w:rsidRPr="005E5149">
        <w:t>zpracování studie odtokových poměrů (dále jen „SOP“) v</w:t>
      </w:r>
      <w:r w:rsidR="001B0225" w:rsidRPr="005E5149">
        <w:t> </w:t>
      </w:r>
      <w:r w:rsidR="00DE74CA" w:rsidRPr="005E5149">
        <w:t xml:space="preserve">dílčím povodí </w:t>
      </w:r>
      <w:proofErr w:type="spellStart"/>
      <w:r w:rsidR="00DE74CA" w:rsidRPr="005E5149">
        <w:t>Neuměřského</w:t>
      </w:r>
      <w:proofErr w:type="spellEnd"/>
      <w:r w:rsidR="00DE74CA" w:rsidRPr="005E5149">
        <w:t xml:space="preserve"> potoka s ohledem na průběh správních a vlastnických hranic</w:t>
      </w:r>
      <w:r w:rsidR="00D3431B" w:rsidRPr="005E5149">
        <w:t>. SOP</w:t>
      </w:r>
      <w:r w:rsidR="00DE74CA" w:rsidRPr="005E5149">
        <w:t xml:space="preserve"> vyhodnotí odtokové a erozní poměry, navrhne systém protierozních a protipovodňových opatřen</w:t>
      </w:r>
      <w:r w:rsidR="00002AD6" w:rsidRPr="005E5149">
        <w:t xml:space="preserve">í. Bude zhodnocena </w:t>
      </w:r>
      <w:r w:rsidR="00341D03" w:rsidRPr="005E5149">
        <w:t>proveditelnost opatření</w:t>
      </w:r>
      <w:r w:rsidR="0020640A" w:rsidRPr="005E5149">
        <w:t xml:space="preserve"> nav</w:t>
      </w:r>
      <w:r w:rsidR="00722601" w:rsidRPr="005E5149">
        <w:t>ržených v</w:t>
      </w:r>
      <w:r w:rsidR="001B0225" w:rsidRPr="005E5149">
        <w:t> </w:t>
      </w:r>
      <w:r w:rsidR="00722601" w:rsidRPr="005E5149">
        <w:t xml:space="preserve">Územní studii </w:t>
      </w:r>
      <w:proofErr w:type="spellStart"/>
      <w:r w:rsidR="00722601" w:rsidRPr="005E5149">
        <w:t>Chuchla</w:t>
      </w:r>
      <w:proofErr w:type="spellEnd"/>
      <w:r w:rsidR="00722601" w:rsidRPr="005E5149">
        <w:t xml:space="preserve"> od pramene po ústí Radbuzy, v Plánu společných zařízení (dále jen „PSZ“) </w:t>
      </w:r>
      <w:proofErr w:type="spellStart"/>
      <w:r w:rsidR="00722601" w:rsidRPr="005E5149">
        <w:t>k.ú</w:t>
      </w:r>
      <w:proofErr w:type="spellEnd"/>
      <w:r w:rsidR="00722601" w:rsidRPr="005E5149">
        <w:t xml:space="preserve">. Neuměř, v PSZ </w:t>
      </w:r>
      <w:proofErr w:type="spellStart"/>
      <w:r w:rsidR="00722601" w:rsidRPr="005E5149">
        <w:t>k.ú</w:t>
      </w:r>
      <w:proofErr w:type="spellEnd"/>
      <w:r w:rsidR="00722601" w:rsidRPr="005E5149">
        <w:t>. Kvíčovice, v územně plánovacích podkladech a v</w:t>
      </w:r>
      <w:r w:rsidR="006B1106">
        <w:t> </w:t>
      </w:r>
      <w:r w:rsidR="00722601" w:rsidRPr="005E5149">
        <w:t>územně plánovacích dokumentacích příslušných obcí.</w:t>
      </w:r>
    </w:p>
    <w:p w14:paraId="27FF0A36" w14:textId="3F5D423A" w:rsidR="00DE74CA" w:rsidRPr="005E5149" w:rsidRDefault="00DE74CA" w:rsidP="00DE74CA">
      <w:pPr>
        <w:spacing w:after="120" w:line="240" w:lineRule="auto"/>
        <w:jc w:val="both"/>
      </w:pPr>
      <w:r w:rsidRPr="005E5149">
        <w:t xml:space="preserve">Studie bude podkladem pro zpracování </w:t>
      </w:r>
      <w:r w:rsidR="006B0736" w:rsidRPr="005E5149">
        <w:t>jednoduché pozemkové úpravy</w:t>
      </w:r>
      <w:r w:rsidRPr="005E5149">
        <w:t xml:space="preserve">. Z tohoto důvodu bude zohledněn průběh administrativních hranic. </w:t>
      </w:r>
    </w:p>
    <w:p w14:paraId="01B2AF5C" w14:textId="2721E806" w:rsidR="00EF26D3" w:rsidRPr="005E5149" w:rsidRDefault="00EF26D3" w:rsidP="00DE74CA">
      <w:pPr>
        <w:spacing w:after="120" w:line="240" w:lineRule="auto"/>
        <w:jc w:val="both"/>
      </w:pPr>
      <w:r w:rsidRPr="005E5149">
        <w:t xml:space="preserve">Předpokládaná výměra obvodu </w:t>
      </w:r>
      <w:r w:rsidR="0069355A" w:rsidRPr="005E5149">
        <w:t>SOP</w:t>
      </w:r>
      <w:r w:rsidRPr="005E5149">
        <w:t xml:space="preserve"> činí </w:t>
      </w:r>
      <w:r w:rsidR="0069355A" w:rsidRPr="005E5149">
        <w:t>1127</w:t>
      </w:r>
      <w:r w:rsidRPr="005E5149">
        <w:t xml:space="preserve"> ha</w:t>
      </w:r>
      <w:r w:rsidR="00A7373E" w:rsidRPr="005E5149">
        <w:t>, zasahuje do k</w:t>
      </w:r>
      <w:r w:rsidR="005E5149" w:rsidRPr="005E5149">
        <w:t>atastrálních území Všekary, Neuměř, Kvíčovice a Štichov.</w:t>
      </w:r>
    </w:p>
    <w:sectPr w:rsidR="00EF26D3" w:rsidRPr="005E51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A1E"/>
    <w:rsid w:val="00002AD6"/>
    <w:rsid w:val="000909C5"/>
    <w:rsid w:val="001B0225"/>
    <w:rsid w:val="0020640A"/>
    <w:rsid w:val="00341D03"/>
    <w:rsid w:val="005E5149"/>
    <w:rsid w:val="0069355A"/>
    <w:rsid w:val="006B0736"/>
    <w:rsid w:val="006B1106"/>
    <w:rsid w:val="00722601"/>
    <w:rsid w:val="00A7373E"/>
    <w:rsid w:val="00D3431B"/>
    <w:rsid w:val="00DC4915"/>
    <w:rsid w:val="00DD6995"/>
    <w:rsid w:val="00DE74CA"/>
    <w:rsid w:val="00DF77AF"/>
    <w:rsid w:val="00EC07D5"/>
    <w:rsid w:val="00EF26D3"/>
    <w:rsid w:val="00F2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B5C3D"/>
  <w15:chartTrackingRefBased/>
  <w15:docId w15:val="{5CFCD6E6-C9FC-46A3-911A-F2E71BD51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2601"/>
  </w:style>
  <w:style w:type="paragraph" w:styleId="Nadpis1">
    <w:name w:val="heading 1"/>
    <w:basedOn w:val="Normln"/>
    <w:next w:val="Normln"/>
    <w:link w:val="Nadpis1Char"/>
    <w:uiPriority w:val="9"/>
    <w:qFormat/>
    <w:rsid w:val="00F24A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24A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4A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24A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24A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24A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24A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24A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24A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24A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24A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4A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24A1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24A1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24A1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24A1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24A1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24A1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24A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24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24A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24A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24A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24A1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24A1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24A1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24A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24A1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24A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</Words>
  <Characters>672</Characters>
  <Application>Microsoft Office Word</Application>
  <DocSecurity>0</DocSecurity>
  <Lines>5</Lines>
  <Paragraphs>1</Paragraphs>
  <ScaleCrop>false</ScaleCrop>
  <Company>Státní pozemkový úřad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Velkoborská Anna Ing.</dc:creator>
  <cp:keywords/>
  <dc:description/>
  <cp:lastModifiedBy>Velkoborská Anna Ing.</cp:lastModifiedBy>
  <cp:revision>16</cp:revision>
  <dcterms:created xsi:type="dcterms:W3CDTF">2026-02-02T12:22:00Z</dcterms:created>
  <dcterms:modified xsi:type="dcterms:W3CDTF">2026-02-02T12:49:00Z</dcterms:modified>
</cp:coreProperties>
</file>